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BD1932" w:rsidRPr="00BD1932" w:rsidTr="00BD193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D1932" w:rsidRPr="00BD1932">
              <w:trPr>
                <w:trHeight w:val="317"/>
                <w:jc w:val="center"/>
              </w:trPr>
              <w:tc>
                <w:tcPr>
                  <w:tcW w:w="2931" w:type="dxa"/>
                  <w:tcBorders>
                    <w:top w:val="nil"/>
                    <w:left w:val="nil"/>
                    <w:bottom w:val="single" w:sz="4" w:space="0" w:color="660066"/>
                    <w:right w:val="nil"/>
                  </w:tcBorders>
                  <w:vAlign w:val="center"/>
                  <w:hideMark/>
                </w:tcPr>
                <w:p w:rsidR="00BD1932" w:rsidRPr="00BD1932" w:rsidRDefault="00BD1932" w:rsidP="00BD193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D1932">
                    <w:rPr>
                      <w:rFonts w:ascii="Arial" w:eastAsia="Times New Roman" w:hAnsi="Arial" w:cs="Arial"/>
                      <w:sz w:val="16"/>
                      <w:szCs w:val="16"/>
                      <w:lang w:eastAsia="tr-TR"/>
                    </w:rPr>
                    <w:t>29 Nisan 2016 CUMA</w:t>
                  </w:r>
                </w:p>
              </w:tc>
              <w:tc>
                <w:tcPr>
                  <w:tcW w:w="2931" w:type="dxa"/>
                  <w:tcBorders>
                    <w:top w:val="nil"/>
                    <w:left w:val="nil"/>
                    <w:bottom w:val="single" w:sz="4" w:space="0" w:color="660066"/>
                    <w:right w:val="nil"/>
                  </w:tcBorders>
                  <w:vAlign w:val="center"/>
                  <w:hideMark/>
                </w:tcPr>
                <w:p w:rsidR="00BD1932" w:rsidRPr="00BD1932" w:rsidRDefault="00BD1932" w:rsidP="00BD193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D193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D1932" w:rsidRPr="00BD1932" w:rsidRDefault="00BD1932" w:rsidP="00BD1932">
                  <w:pPr>
                    <w:spacing w:before="100" w:beforeAutospacing="1" w:after="100" w:afterAutospacing="1" w:line="240" w:lineRule="auto"/>
                    <w:jc w:val="right"/>
                    <w:rPr>
                      <w:rFonts w:ascii="Arial" w:eastAsia="Times New Roman" w:hAnsi="Arial" w:cs="Arial"/>
                      <w:sz w:val="16"/>
                      <w:szCs w:val="16"/>
                      <w:lang w:eastAsia="tr-TR"/>
                    </w:rPr>
                  </w:pPr>
                  <w:proofErr w:type="gramStart"/>
                  <w:r w:rsidRPr="00BD1932">
                    <w:rPr>
                      <w:rFonts w:ascii="Arial" w:eastAsia="Times New Roman" w:hAnsi="Arial" w:cs="Arial"/>
                      <w:sz w:val="16"/>
                      <w:szCs w:val="16"/>
                      <w:lang w:eastAsia="tr-TR"/>
                    </w:rPr>
                    <w:t>Sayı : 29698</w:t>
                  </w:r>
                  <w:proofErr w:type="gramEnd"/>
                </w:p>
              </w:tc>
            </w:tr>
            <w:tr w:rsidR="00BD1932" w:rsidRPr="00BD1932">
              <w:trPr>
                <w:trHeight w:val="480"/>
                <w:jc w:val="center"/>
              </w:trPr>
              <w:tc>
                <w:tcPr>
                  <w:tcW w:w="8789" w:type="dxa"/>
                  <w:gridSpan w:val="3"/>
                  <w:vAlign w:val="center"/>
                  <w:hideMark/>
                </w:tcPr>
                <w:p w:rsidR="00BD1932" w:rsidRPr="00BD1932" w:rsidRDefault="00BD1932" w:rsidP="00BD1932">
                  <w:pPr>
                    <w:spacing w:before="100" w:beforeAutospacing="1" w:after="100" w:afterAutospacing="1" w:line="240" w:lineRule="auto"/>
                    <w:jc w:val="center"/>
                    <w:rPr>
                      <w:rFonts w:ascii="Arial" w:eastAsia="Times New Roman" w:hAnsi="Arial" w:cs="Arial"/>
                      <w:b/>
                      <w:color w:val="000080"/>
                      <w:sz w:val="18"/>
                      <w:szCs w:val="18"/>
                      <w:lang w:eastAsia="tr-TR"/>
                    </w:rPr>
                  </w:pPr>
                  <w:r w:rsidRPr="00BD1932">
                    <w:rPr>
                      <w:rFonts w:ascii="Arial" w:eastAsia="Times New Roman" w:hAnsi="Arial" w:cs="Arial"/>
                      <w:b/>
                      <w:color w:val="000080"/>
                      <w:sz w:val="18"/>
                      <w:szCs w:val="18"/>
                      <w:lang w:eastAsia="tr-TR"/>
                    </w:rPr>
                    <w:t>TEBLİĞ</w:t>
                  </w:r>
                </w:p>
              </w:tc>
            </w:tr>
            <w:tr w:rsidR="00BD1932" w:rsidRPr="00BD1932">
              <w:trPr>
                <w:trHeight w:val="480"/>
                <w:jc w:val="center"/>
              </w:trPr>
              <w:tc>
                <w:tcPr>
                  <w:tcW w:w="8789" w:type="dxa"/>
                  <w:gridSpan w:val="3"/>
                  <w:vAlign w:val="center"/>
                </w:tcPr>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D1932">
                    <w:rPr>
                      <w:rFonts w:ascii="Times New Roman" w:eastAsia="Times New Roman" w:hAnsi="Times New Roman" w:cs="Times New Roman"/>
                      <w:sz w:val="18"/>
                      <w:szCs w:val="18"/>
                      <w:u w:val="single"/>
                      <w:lang w:eastAsia="tr-TR"/>
                    </w:rPr>
                    <w:t>Gıda, Tarım ve Hayvancılık Bakanlığından:</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KIRSAL KALKINMA DESTEKLERİ KAPSAMINDA BİREYSEL SULAMA</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SİSTEMLERİNİN DESTEKLENMESİ HAKKINDA TEBLİĞ</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(TEBLİĞ NO: 2016/13)</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BİRİNCİ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Amaç, Kapsam, Dayanak ve Tanımlar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Amaç</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1 – </w:t>
                  </w:r>
                  <w:r w:rsidRPr="00BD1932">
                    <w:rPr>
                      <w:rFonts w:ascii="Times New Roman" w:eastAsia="Times New Roman" w:hAnsi="Times New Roman" w:cs="Times New Roman"/>
                      <w:sz w:val="18"/>
                      <w:szCs w:val="18"/>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Kapsam</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2 – </w:t>
                  </w:r>
                  <w:r w:rsidRPr="00BD1932">
                    <w:rPr>
                      <w:rFonts w:ascii="Times New Roman" w:eastAsia="Times New Roman" w:hAnsi="Times New Roman" w:cs="Times New Roman"/>
                      <w:sz w:val="18"/>
                      <w:szCs w:val="18"/>
                      <w:lang w:eastAsia="tr-TR"/>
                    </w:rPr>
                    <w:t xml:space="preserve">(1) Bu Tebliğ, </w:t>
                  </w:r>
                  <w:proofErr w:type="gramStart"/>
                  <w:r w:rsidRPr="00BD1932">
                    <w:rPr>
                      <w:rFonts w:ascii="Times New Roman" w:eastAsia="Times New Roman" w:hAnsi="Times New Roman" w:cs="Times New Roman"/>
                      <w:sz w:val="18"/>
                      <w:szCs w:val="18"/>
                      <w:lang w:eastAsia="tr-TR"/>
                    </w:rPr>
                    <w:t>1/1/2016</w:t>
                  </w:r>
                  <w:proofErr w:type="gramEnd"/>
                  <w:r w:rsidRPr="00BD1932">
                    <w:rPr>
                      <w:rFonts w:ascii="Times New Roman" w:eastAsia="Times New Roman" w:hAnsi="Times New Roman" w:cs="Times New Roman"/>
                      <w:sz w:val="18"/>
                      <w:szCs w:val="18"/>
                      <w:lang w:eastAsia="tr-TR"/>
                    </w:rPr>
                    <w:t>-31/12/2020 tarihleri arasında, kırsal alanda ekonomik ve sosyal gelişmeye katkı sağlamak için belirlenmiş bireysel sulama sistemlerinin desteklenmesine ilişkin usul ve esasları kapsar.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Dayanak</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3 – </w:t>
                  </w:r>
                  <w:r w:rsidRPr="00BD1932">
                    <w:rPr>
                      <w:rFonts w:ascii="Times New Roman" w:eastAsia="Times New Roman" w:hAnsi="Times New Roman" w:cs="Times New Roman"/>
                      <w:sz w:val="18"/>
                      <w:szCs w:val="18"/>
                      <w:lang w:eastAsia="tr-TR"/>
                    </w:rPr>
                    <w:t xml:space="preserve">(1) Bu Tebliğ, </w:t>
                  </w:r>
                  <w:proofErr w:type="gramStart"/>
                  <w:r w:rsidRPr="00BD1932">
                    <w:rPr>
                      <w:rFonts w:ascii="Times New Roman" w:eastAsia="Times New Roman" w:hAnsi="Times New Roman" w:cs="Times New Roman"/>
                      <w:sz w:val="18"/>
                      <w:szCs w:val="18"/>
                      <w:lang w:eastAsia="tr-TR"/>
                    </w:rPr>
                    <w:t>18/4/2006</w:t>
                  </w:r>
                  <w:proofErr w:type="gramEnd"/>
                  <w:r w:rsidRPr="00BD1932">
                    <w:rPr>
                      <w:rFonts w:ascii="Times New Roman" w:eastAsia="Times New Roman" w:hAnsi="Times New Roman" w:cs="Times New Roman"/>
                      <w:sz w:val="18"/>
                      <w:szCs w:val="18"/>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Tanımlar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4 –</w:t>
                  </w:r>
                  <w:r w:rsidRPr="00BD1932">
                    <w:rPr>
                      <w:rFonts w:ascii="Times New Roman" w:eastAsia="Times New Roman" w:hAnsi="Times New Roman" w:cs="Times New Roman"/>
                      <w:sz w:val="18"/>
                      <w:szCs w:val="18"/>
                      <w:lang w:eastAsia="tr-TR"/>
                    </w:rPr>
                    <w:t xml:space="preserve"> (1) Bu Tebliğde geçen;</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Bakanlık: Gıda, Tarım ve Hayvancılık Bakanlığını,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c) Banka: T.C. Ziraat Bankası </w:t>
                  </w:r>
                  <w:proofErr w:type="spellStart"/>
                  <w:r w:rsidRPr="00BD1932">
                    <w:rPr>
                      <w:rFonts w:ascii="Times New Roman" w:eastAsia="Times New Roman" w:hAnsi="Times New Roman" w:cs="Times New Roman"/>
                      <w:sz w:val="18"/>
                      <w:szCs w:val="18"/>
                      <w:lang w:eastAsia="tr-TR"/>
                    </w:rPr>
                    <w:t>A.Ş.yi</w:t>
                  </w:r>
                  <w:proofErr w:type="spellEnd"/>
                  <w:r w:rsidRPr="00BD1932">
                    <w:rPr>
                      <w:rFonts w:ascii="Times New Roman" w:eastAsia="Times New Roman" w:hAnsi="Times New Roman" w:cs="Times New Roman"/>
                      <w:sz w:val="18"/>
                      <w:szCs w:val="18"/>
                      <w:lang w:eastAsia="tr-TR"/>
                    </w:rPr>
                    <w:t>,</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ç) Başvuru: Bu Tebliğ kapsamında bireysel sulama sistemi alımları için yapılan başvuruyu,</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d) Başvuru sahibi: Başvuru yapan gerçek ve tüzel kişileri,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e) Genel Müdürlük: Tarım Reformu Genel Müdürlüğünü,</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f) Hibeye esas mal alım tutarı: Bu Tebliğde belirtilen </w:t>
                  </w:r>
                  <w:proofErr w:type="gramStart"/>
                  <w:r w:rsidRPr="00BD1932">
                    <w:rPr>
                      <w:rFonts w:ascii="Times New Roman" w:eastAsia="Times New Roman" w:hAnsi="Times New Roman" w:cs="Times New Roman"/>
                      <w:sz w:val="18"/>
                      <w:szCs w:val="18"/>
                      <w:lang w:eastAsia="tr-TR"/>
                    </w:rPr>
                    <w:t>kriterleri</w:t>
                  </w:r>
                  <w:proofErr w:type="gramEnd"/>
                  <w:r w:rsidRPr="00BD1932">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ğ) İl müdürlüğü: Bakanlık il müdürlüklerini,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D1932">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ı) Mal alımları: Bireysel sulama sistemi alımlarını,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i) Program: Kırsal Kalkınma Destekleri Kapsamında Bireysel Sulama Sistemlerinin Desteklenmesini,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rehberi,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p) Uygulama yılı: </w:t>
                  </w:r>
                  <w:proofErr w:type="gramStart"/>
                  <w:r w:rsidRPr="00BD1932">
                    <w:rPr>
                      <w:rFonts w:ascii="Times New Roman" w:eastAsia="Times New Roman" w:hAnsi="Times New Roman" w:cs="Times New Roman"/>
                      <w:sz w:val="18"/>
                      <w:szCs w:val="18"/>
                      <w:lang w:eastAsia="tr-TR"/>
                    </w:rPr>
                    <w:t>1/1/2016</w:t>
                  </w:r>
                  <w:proofErr w:type="gramEnd"/>
                  <w:r w:rsidRPr="00BD1932">
                    <w:rPr>
                      <w:rFonts w:ascii="Times New Roman" w:eastAsia="Times New Roman" w:hAnsi="Times New Roman" w:cs="Times New Roman"/>
                      <w:sz w:val="18"/>
                      <w:szCs w:val="18"/>
                      <w:lang w:eastAsia="tr-TR"/>
                    </w:rPr>
                    <w:t>-31/12/2020 tarihleri arasında, Programa ilişkin başvuru ve uygulamanın yapılacağı her bir yılı,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D1932">
                    <w:rPr>
                      <w:rFonts w:ascii="Times New Roman" w:eastAsia="Times New Roman" w:hAnsi="Times New Roman" w:cs="Times New Roman"/>
                      <w:sz w:val="18"/>
                      <w:szCs w:val="18"/>
                      <w:lang w:eastAsia="tr-TR"/>
                    </w:rPr>
                    <w:t>ifade</w:t>
                  </w:r>
                  <w:proofErr w:type="gramEnd"/>
                  <w:r w:rsidRPr="00BD1932">
                    <w:rPr>
                      <w:rFonts w:ascii="Times New Roman" w:eastAsia="Times New Roman" w:hAnsi="Times New Roman" w:cs="Times New Roman"/>
                      <w:sz w:val="18"/>
                      <w:szCs w:val="18"/>
                      <w:lang w:eastAsia="tr-TR"/>
                    </w:rPr>
                    <w:t xml:space="preserve"> eder.</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İKİNCİ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Uygulama Birimleri Görev ve Sorumlulukları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Genel Müdürlük</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5 –</w:t>
                  </w:r>
                  <w:r w:rsidRPr="00BD1932">
                    <w:rPr>
                      <w:rFonts w:ascii="Times New Roman" w:eastAsia="Times New Roman" w:hAnsi="Times New Roman" w:cs="Times New Roman"/>
                      <w:sz w:val="18"/>
                      <w:szCs w:val="18"/>
                      <w:lang w:eastAsia="tr-TR"/>
                    </w:rPr>
                    <w:t xml:space="preserve"> (1) Genel Müdürlük;</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Program ile ilgili olarak Tebliğ ve Uygulama Rehberini hazırlar.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İl müdürlüğü</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6 –</w:t>
                  </w:r>
                  <w:r w:rsidRPr="00BD1932">
                    <w:rPr>
                      <w:rFonts w:ascii="Times New Roman" w:eastAsia="Times New Roman" w:hAnsi="Times New Roman" w:cs="Times New Roman"/>
                      <w:sz w:val="18"/>
                      <w:szCs w:val="18"/>
                      <w:lang w:eastAsia="tr-TR"/>
                    </w:rPr>
                    <w:t xml:space="preserve"> (1) İl müdürlüğü;</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İl proje yürütme birimi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7 –</w:t>
                  </w:r>
                  <w:r w:rsidRPr="00BD1932">
                    <w:rPr>
                      <w:rFonts w:ascii="Times New Roman" w:eastAsia="Times New Roman" w:hAnsi="Times New Roman" w:cs="Times New Roman"/>
                      <w:sz w:val="18"/>
                      <w:szCs w:val="18"/>
                      <w:lang w:eastAsia="tr-TR"/>
                    </w:rPr>
                    <w:t xml:space="preserve"> (1) İl proje yürütme birimi;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ÜÇÜNCÜ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Yatırım Konuları, Uygulama İlleri, Yatırımın Tamamlanma Süresi ve</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Başvuru Sahiplerinde Aranan Özellikler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Yatırım konuları ve uygulama illeri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8 –</w:t>
                  </w:r>
                  <w:r w:rsidRPr="00BD1932">
                    <w:rPr>
                      <w:rFonts w:ascii="Times New Roman" w:eastAsia="Times New Roman" w:hAnsi="Times New Roman" w:cs="Times New Roman"/>
                      <w:sz w:val="18"/>
                      <w:szCs w:val="18"/>
                      <w:lang w:eastAsia="tr-TR"/>
                    </w:rPr>
                    <w:t xml:space="preserve"> (1) Program aşağıdaki beş adet yatırım konusunu kapsar;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Tarla içi damla sulama sistemi kurulması,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Tarla içi yağmurlama sulama sistemi kurulması,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c) Tarla içi mikro yağmurlama sulama sistemi kurulması,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ç) Lineer sistem, Center Pivot sistem veya Tamburlu sistem yağmurlama sulama makinesi alınması,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d) Güneş enerjili sulama sistemi kurulması.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Birinci fıkrada belirtilen yatırım konuları kapsamında Program tüm illerde uygulanır.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Yatırımların tamamlanma süresi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9 – </w:t>
                  </w:r>
                  <w:r w:rsidRPr="00BD1932">
                    <w:rPr>
                      <w:rFonts w:ascii="Times New Roman" w:eastAsia="Times New Roman" w:hAnsi="Times New Roman" w:cs="Times New Roman"/>
                      <w:sz w:val="18"/>
                      <w:szCs w:val="18"/>
                      <w:lang w:eastAsia="tr-TR"/>
                    </w:rPr>
                    <w:t>(1) Kabul edilen başvurulara ilişkin olarak başvuru sahibi ile il 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Başvuru sahiplerinde aranan özellikler ve sorumlulukları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10 –</w:t>
                  </w:r>
                  <w:r w:rsidRPr="00BD1932">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konularından sadece biri için tek bir parselde başvuru yapabilir.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(2) </w:t>
                  </w:r>
                  <w:proofErr w:type="gramStart"/>
                  <w:r w:rsidRPr="00BD1932">
                    <w:rPr>
                      <w:rFonts w:ascii="Times New Roman" w:eastAsia="Times New Roman" w:hAnsi="Times New Roman" w:cs="Times New Roman"/>
                      <w:sz w:val="18"/>
                      <w:szCs w:val="18"/>
                      <w:lang w:eastAsia="tr-TR"/>
                    </w:rPr>
                    <w:t>13/1/2011</w:t>
                  </w:r>
                  <w:proofErr w:type="gramEnd"/>
                  <w:r w:rsidRPr="00BD1932">
                    <w:rPr>
                      <w:rFonts w:ascii="Times New Roman" w:eastAsia="Times New Roman" w:hAnsi="Times New Roman" w:cs="Times New Roman"/>
                      <w:sz w:val="18"/>
                      <w:szCs w:val="18"/>
                      <w:lang w:eastAsia="tr-TR"/>
                    </w:rPr>
                    <w:t xml:space="preserve"> tarihli ve 6102 sayılı Türk Ticaret Kanununda tanımlanan </w:t>
                  </w:r>
                  <w:proofErr w:type="spellStart"/>
                  <w:r w:rsidRPr="00BD1932">
                    <w:rPr>
                      <w:rFonts w:ascii="Times New Roman" w:eastAsia="Times New Roman" w:hAnsi="Times New Roman" w:cs="Times New Roman"/>
                      <w:sz w:val="18"/>
                      <w:szCs w:val="18"/>
                      <w:lang w:eastAsia="tr-TR"/>
                    </w:rPr>
                    <w:t>kollektif</w:t>
                  </w:r>
                  <w:proofErr w:type="spellEnd"/>
                  <w:r w:rsidRPr="00BD1932">
                    <w:rPr>
                      <w:rFonts w:ascii="Times New Roman" w:eastAsia="Times New Roman" w:hAnsi="Times New Roman" w:cs="Times New Roman"/>
                      <w:sz w:val="18"/>
                      <w:szCs w:val="18"/>
                      <w:lang w:eastAsia="tr-TR"/>
                    </w:rPr>
                    <w:t xml:space="preserve"> şirket, </w:t>
                  </w:r>
                  <w:proofErr w:type="spellStart"/>
                  <w:r w:rsidRPr="00BD1932">
                    <w:rPr>
                      <w:rFonts w:ascii="Times New Roman" w:eastAsia="Times New Roman" w:hAnsi="Times New Roman" w:cs="Times New Roman"/>
                      <w:sz w:val="18"/>
                      <w:szCs w:val="18"/>
                      <w:lang w:eastAsia="tr-TR"/>
                    </w:rPr>
                    <w:t>limited</w:t>
                  </w:r>
                  <w:proofErr w:type="spellEnd"/>
                  <w:r w:rsidRPr="00BD1932">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BD1932">
                    <w:rPr>
                      <w:rFonts w:ascii="Times New Roman" w:eastAsia="Times New Roman" w:hAnsi="Times New Roman" w:cs="Times New Roman"/>
                      <w:sz w:val="18"/>
                      <w:szCs w:val="18"/>
                      <w:lang w:eastAsia="tr-TR"/>
                    </w:rPr>
                    <w:t>dahil</w:t>
                  </w:r>
                  <w:proofErr w:type="gramEnd"/>
                  <w:r w:rsidRPr="00BD1932">
                    <w:rPr>
                      <w:rFonts w:ascii="Times New Roman" w:eastAsia="Times New Roman" w:hAnsi="Times New Roman" w:cs="Times New Roman"/>
                      <w:sz w:val="18"/>
                      <w:szCs w:val="18"/>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BD1932">
                    <w:rPr>
                      <w:rFonts w:ascii="Times New Roman" w:eastAsia="Times New Roman" w:hAnsi="Times New Roman" w:cs="Times New Roman"/>
                      <w:sz w:val="18"/>
                      <w:szCs w:val="18"/>
                      <w:lang w:eastAsia="tr-TR"/>
                    </w:rPr>
                    <w:t>dahil</w:t>
                  </w:r>
                  <w:proofErr w:type="gramEnd"/>
                  <w:r w:rsidRPr="00BD1932">
                    <w:rPr>
                      <w:rFonts w:ascii="Times New Roman" w:eastAsia="Times New Roman" w:hAnsi="Times New Roman" w:cs="Times New Roman"/>
                      <w:sz w:val="18"/>
                      <w:szCs w:val="18"/>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(6) Başvuru yapılan yıl </w:t>
                  </w:r>
                  <w:proofErr w:type="gramStart"/>
                  <w:r w:rsidRPr="00BD1932">
                    <w:rPr>
                      <w:rFonts w:ascii="Times New Roman" w:eastAsia="Times New Roman" w:hAnsi="Times New Roman" w:cs="Times New Roman"/>
                      <w:sz w:val="18"/>
                      <w:szCs w:val="18"/>
                      <w:lang w:eastAsia="tr-TR"/>
                    </w:rPr>
                    <w:t>dahil</w:t>
                  </w:r>
                  <w:proofErr w:type="gramEnd"/>
                  <w:r w:rsidRPr="00BD1932">
                    <w:rPr>
                      <w:rFonts w:ascii="Times New Roman" w:eastAsia="Times New Roman" w:hAnsi="Times New Roman" w:cs="Times New Roman"/>
                      <w:sz w:val="18"/>
                      <w:szCs w:val="18"/>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DÖRDÜNCÜ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Uygulanacak Hibe Desteği Tutarı, Oranı ve Hibe Desteği Verilecek</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Mal Alımı Gider Esasları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desteği tutarı ve oranı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11 –</w:t>
                  </w:r>
                  <w:r w:rsidRPr="00BD1932">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Başvuru bütçeleri KDV hariç hazırlanır.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desteği verilecek uygun mal alımı giderlerine ilişkin şartlar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12 –</w:t>
                  </w:r>
                  <w:r w:rsidRPr="00BD1932">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Yatırımcılara, aşağıda yer alan bireysel sulama sistemi grupları için belirtilen deneme ve kontrollerin yapılması şartıyla, hibe desteği ödemesi yapılır.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BD1932">
                    <w:rPr>
                      <w:rFonts w:ascii="Times New Roman" w:eastAsia="Times New Roman" w:hAnsi="Times New Roman" w:cs="Times New Roman"/>
                      <w:sz w:val="18"/>
                      <w:szCs w:val="18"/>
                      <w:lang w:eastAsia="tr-TR"/>
                    </w:rPr>
                    <w:t>ekipmanı</w:t>
                  </w:r>
                  <w:proofErr w:type="gramEnd"/>
                  <w:r w:rsidRPr="00BD1932">
                    <w:rPr>
                      <w:rFonts w:ascii="Times New Roman" w:eastAsia="Times New Roman" w:hAnsi="Times New Roman" w:cs="Times New Roman"/>
                      <w:sz w:val="18"/>
                      <w:szCs w:val="18"/>
                      <w:lang w:eastAsia="tr-TR"/>
                    </w:rPr>
                    <w:t>, vanalar, damlatıcı ve yağmurlama ekipmanı gibi sadece tarla içinde kullanılan malzemelerin başvuruya ait parselde eksiksiz montaj kontrollerinin yapılması ve tespit tutanaklarının düzenlenmesi,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b) Center </w:t>
                  </w:r>
                  <w:proofErr w:type="gramStart"/>
                  <w:r w:rsidRPr="00BD1932">
                    <w:rPr>
                      <w:rFonts w:ascii="Times New Roman" w:eastAsia="Times New Roman" w:hAnsi="Times New Roman" w:cs="Times New Roman"/>
                      <w:sz w:val="18"/>
                      <w:szCs w:val="18"/>
                      <w:lang w:eastAsia="tr-TR"/>
                    </w:rPr>
                    <w:t>pivot</w:t>
                  </w:r>
                  <w:proofErr w:type="gramEnd"/>
                  <w:r w:rsidRPr="00BD1932">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(5) Yatırımcılar ve ortakları tarafından sürekli çalıştırılan veya düzenli ya da dönüşümlü olarak işe alınmış kişiler ile kamu çalışanları ve kamu kurumları tedarikçi olamaz.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(7) Başvuru kapsamında satın alınması planlanan mal ile ilgili teknik bilgiler, şartname şeklinde düzenlenerek başvuru ekinde sunulur.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(8) Mal alım tutarının hibe desteği kısmı, kamu kaynakları kullanılarak karşılandığı için yatırımcılar tarafından sağlanması gereken katkı payının finansmanında hiçbir şekilde kamu kaynakları kullanılamaz.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desteğine uygun olmayan mal alım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13 – </w:t>
                  </w:r>
                  <w:r w:rsidRPr="00BD1932">
                    <w:rPr>
                      <w:rFonts w:ascii="Times New Roman" w:eastAsia="Times New Roman" w:hAnsi="Times New Roman" w:cs="Times New Roman"/>
                      <w:sz w:val="18"/>
                      <w:szCs w:val="18"/>
                      <w:lang w:eastAsia="tr-TR"/>
                    </w:rPr>
                    <w:t>(1) Hibe desteği verilmeyecek olan giderler şunlardır;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Her türlü borç ödemeleri,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Faizler,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c) Başka bir kamu kaynağından finanse edilen harcama ve giderler,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ç) Kur farkı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d) Makine ve </w:t>
                  </w:r>
                  <w:proofErr w:type="gramStart"/>
                  <w:r w:rsidRPr="00BD1932">
                    <w:rPr>
                      <w:rFonts w:ascii="Times New Roman" w:eastAsia="Times New Roman" w:hAnsi="Times New Roman" w:cs="Times New Roman"/>
                      <w:sz w:val="18"/>
                      <w:szCs w:val="18"/>
                      <w:lang w:eastAsia="tr-TR"/>
                    </w:rPr>
                    <w:t>ekipman</w:t>
                  </w:r>
                  <w:proofErr w:type="gramEnd"/>
                  <w:r w:rsidRPr="00BD1932">
                    <w:rPr>
                      <w:rFonts w:ascii="Times New Roman" w:eastAsia="Times New Roman" w:hAnsi="Times New Roman" w:cs="Times New Roman"/>
                      <w:sz w:val="18"/>
                      <w:szCs w:val="18"/>
                      <w:lang w:eastAsia="tr-TR"/>
                    </w:rPr>
                    <w:t xml:space="preserve"> kira bedelleri,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e) Nakliye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f) Bankacılık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g) Denetim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ğ) KDV ve ÖTV’de dâhil iade alınan veya alınacak tüm vergiler,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h) İkinci el/kullanılmış mal alım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ı) Eğitim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i) Üretim tarihi, başvuru yapılan yıl </w:t>
                  </w:r>
                  <w:proofErr w:type="gramStart"/>
                  <w:r w:rsidRPr="00BD1932">
                    <w:rPr>
                      <w:rFonts w:ascii="Times New Roman" w:eastAsia="Times New Roman" w:hAnsi="Times New Roman" w:cs="Times New Roman"/>
                      <w:sz w:val="18"/>
                      <w:szCs w:val="18"/>
                      <w:lang w:eastAsia="tr-TR"/>
                    </w:rPr>
                    <w:t>dahil</w:t>
                  </w:r>
                  <w:proofErr w:type="gramEnd"/>
                  <w:r w:rsidRPr="00BD1932">
                    <w:rPr>
                      <w:rFonts w:ascii="Times New Roman" w:eastAsia="Times New Roman" w:hAnsi="Times New Roman" w:cs="Times New Roman"/>
                      <w:sz w:val="18"/>
                      <w:szCs w:val="18"/>
                      <w:lang w:eastAsia="tr-TR"/>
                    </w:rPr>
                    <w:t xml:space="preserve"> olmak üzere son iki yıldan önce olan bireysel sulama sisteminin alım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l) Tarlaya montajı yapılmayan ve eksik teslim edilen bireysel sulama sistemi giderleri.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BD1932">
                    <w:rPr>
                      <w:rFonts w:ascii="Times New Roman" w:eastAsia="Times New Roman" w:hAnsi="Times New Roman" w:cs="Times New Roman"/>
                      <w:sz w:val="18"/>
                      <w:szCs w:val="18"/>
                      <w:lang w:eastAsia="tr-TR"/>
                    </w:rPr>
                    <w:t>kriterlere</w:t>
                  </w:r>
                  <w:proofErr w:type="gramEnd"/>
                  <w:r w:rsidRPr="00BD1932">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BEŞİNCİ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Başvurular, Değerlendirme ve Değerlendirme Nihai Kararı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Başvuru şekli, yeri ve zamanı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14 –</w:t>
                  </w:r>
                  <w:r w:rsidRPr="00BD1932">
                    <w:rPr>
                      <w:rFonts w:ascii="Times New Roman" w:eastAsia="Times New Roman" w:hAnsi="Times New Roman" w:cs="Times New Roman"/>
                      <w:sz w:val="18"/>
                      <w:szCs w:val="18"/>
                      <w:lang w:eastAsia="tr-TR"/>
                    </w:rPr>
                    <w:t xml:space="preserve"> (1) Başvurular, 8 inci maddenin birinci fıkrasında belirtilen bireysel sulama sistemi alımlarını gerçekleştirmek amacıyla, güncel Uygulama Rehberinde yer alan başvuru formu ve eklerine uygun olarak hazırlanır.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Başvuru için su kaynağı çeşidine göre alınması gerekli izin belgeleri şunlardır;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a) Yerüstü su kaynakları için ilgili kurumdan alınacak Su Kaynağı Kullanım İzni/Tahsis Belgesi,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b) Yeraltı su kaynakları için ilgili kurumdan alınacak Yeraltı Suyu Kullanma Belgesi.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(3) </w:t>
                  </w:r>
                  <w:proofErr w:type="gramStart"/>
                  <w:r w:rsidRPr="00BD1932">
                    <w:rPr>
                      <w:rFonts w:ascii="Times New Roman" w:eastAsia="Times New Roman" w:hAnsi="Times New Roman" w:cs="Times New Roman"/>
                      <w:sz w:val="18"/>
                      <w:szCs w:val="18"/>
                      <w:lang w:eastAsia="tr-TR"/>
                    </w:rPr>
                    <w:t>20/7/1961</w:t>
                  </w:r>
                  <w:proofErr w:type="gramEnd"/>
                  <w:r w:rsidRPr="00BD1932">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(4) Sulama birlikleri veya sulama kooperatifleri tarafından işletilen toplu basınçlı sulama sistemlerinde yer alan </w:t>
                  </w:r>
                  <w:proofErr w:type="spellStart"/>
                  <w:r w:rsidRPr="00BD1932">
                    <w:rPr>
                      <w:rFonts w:ascii="Times New Roman" w:eastAsia="Times New Roman" w:hAnsi="Times New Roman" w:cs="Times New Roman"/>
                      <w:sz w:val="18"/>
                      <w:szCs w:val="18"/>
                      <w:lang w:eastAsia="tr-TR"/>
                    </w:rPr>
                    <w:t>hidrantların</w:t>
                  </w:r>
                  <w:proofErr w:type="spellEnd"/>
                  <w:r w:rsidRPr="00BD1932">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BD1932">
                    <w:rPr>
                      <w:rFonts w:ascii="Times New Roman" w:eastAsia="Times New Roman" w:hAnsi="Times New Roman" w:cs="Times New Roman"/>
                      <w:sz w:val="18"/>
                      <w:szCs w:val="18"/>
                      <w:lang w:eastAsia="tr-TR"/>
                    </w:rPr>
                    <w:t>hidrant</w:t>
                  </w:r>
                  <w:proofErr w:type="spellEnd"/>
                  <w:r w:rsidRPr="00BD1932">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BD1932">
                    <w:rPr>
                      <w:rFonts w:ascii="Times New Roman" w:eastAsia="Times New Roman" w:hAnsi="Times New Roman" w:cs="Times New Roman"/>
                      <w:sz w:val="18"/>
                      <w:szCs w:val="18"/>
                      <w:lang w:eastAsia="tr-TR"/>
                    </w:rPr>
                    <w:t>hidrant</w:t>
                  </w:r>
                  <w:proofErr w:type="spellEnd"/>
                  <w:r w:rsidRPr="00BD1932">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(5) Su kaynağı çeşidine göre alınması gerekli izin belgelerinin güncel Uygulama Rehberinde belirtilen şartlarda temin edilmesi gerekir.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Başvuracak yatırımcılara sağlanacak bilgi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15 – </w:t>
                  </w:r>
                  <w:r w:rsidRPr="00BD1932">
                    <w:rPr>
                      <w:rFonts w:ascii="Times New Roman" w:eastAsia="Times New Roman" w:hAnsi="Times New Roman" w:cs="Times New Roman"/>
                      <w:sz w:val="18"/>
                      <w:szCs w:val="18"/>
                      <w:lang w:eastAsia="tr-TR"/>
                    </w:rPr>
                    <w:t>(1) Bu Tebliğ kapsamında başvuru yapacaklar, başvuru konusunda il proje yürütme birimlerine müracaat ederek ihtiyaç duyulan bilgileri alabilirler.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İl proje yürütme birimlerinin, başvuru sahiplerine başvuru dosyası hazırlama sorumluluğu yoktur.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(5) İl müdürlükleri tarafından düzenlenecek </w:t>
                  </w:r>
                  <w:proofErr w:type="spellStart"/>
                  <w:r w:rsidRPr="00BD1932">
                    <w:rPr>
                      <w:rFonts w:ascii="Times New Roman" w:eastAsia="Times New Roman" w:hAnsi="Times New Roman" w:cs="Times New Roman"/>
                      <w:sz w:val="18"/>
                      <w:szCs w:val="18"/>
                      <w:lang w:eastAsia="tr-TR"/>
                    </w:rPr>
                    <w:t>çalıştay</w:t>
                  </w:r>
                  <w:proofErr w:type="spellEnd"/>
                  <w:r w:rsidRPr="00BD1932">
                    <w:rPr>
                      <w:rFonts w:ascii="Times New Roman" w:eastAsia="Times New Roman" w:hAnsi="Times New Roman" w:cs="Times New Roman"/>
                      <w:sz w:val="18"/>
                      <w:szCs w:val="18"/>
                      <w:lang w:eastAsia="tr-TR"/>
                    </w:rPr>
                    <w:t>, bilgilendirme toplantıları veya internet sayfası vasıtasıyla ilgililere bilgi aktarılabilir.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Başvuruların idari yönden incelenmesi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16 – </w:t>
                  </w:r>
                  <w:r w:rsidRPr="00BD1932">
                    <w:rPr>
                      <w:rFonts w:ascii="Times New Roman" w:eastAsia="Times New Roman" w:hAnsi="Times New Roman" w:cs="Times New Roman"/>
                      <w:sz w:val="18"/>
                      <w:szCs w:val="18"/>
                      <w:lang w:eastAsia="tr-TR"/>
                    </w:rPr>
                    <w:t>(1) Başvurunun idari yönden incelenmesi il proje yürütme birimi tarafından yapılır. Gerektiğinde bu birime konu ile ilgili ilave personel il müdürlüğünce görevlendirilebilir.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BD1932">
                    <w:rPr>
                      <w:rFonts w:ascii="Times New Roman" w:eastAsia="Times New Roman" w:hAnsi="Times New Roman" w:cs="Times New Roman"/>
                      <w:sz w:val="18"/>
                      <w:szCs w:val="18"/>
                      <w:lang w:eastAsia="tr-TR"/>
                    </w:rPr>
                    <w:t>kriterlerini</w:t>
                  </w:r>
                  <w:proofErr w:type="gramEnd"/>
                  <w:r w:rsidRPr="00BD1932">
                    <w:rPr>
                      <w:rFonts w:ascii="Times New Roman" w:eastAsia="Times New Roman" w:hAnsi="Times New Roman" w:cs="Times New Roman"/>
                      <w:sz w:val="18"/>
                      <w:szCs w:val="18"/>
                      <w:lang w:eastAsia="tr-TR"/>
                    </w:rPr>
                    <w:t xml:space="preserve"> sağlamayan hususlar bir tutanağa bağlanarak başvuru reddedilir.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Başvuruların teknik inceleme ve değerlendirilmesi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17 – </w:t>
                  </w:r>
                  <w:r w:rsidRPr="00BD1932">
                    <w:rPr>
                      <w:rFonts w:ascii="Times New Roman" w:eastAsia="Times New Roman" w:hAnsi="Times New Roman" w:cs="Times New Roman"/>
                      <w:sz w:val="18"/>
                      <w:szCs w:val="18"/>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BD1932">
                    <w:rPr>
                      <w:rFonts w:ascii="Times New Roman" w:eastAsia="Times New Roman" w:hAnsi="Times New Roman" w:cs="Times New Roman"/>
                      <w:sz w:val="18"/>
                      <w:szCs w:val="18"/>
                      <w:lang w:eastAsia="tr-TR"/>
                    </w:rPr>
                    <w:t>kriterlerini</w:t>
                  </w:r>
                  <w:proofErr w:type="gramEnd"/>
                  <w:r w:rsidRPr="00BD1932">
                    <w:rPr>
                      <w:rFonts w:ascii="Times New Roman" w:eastAsia="Times New Roman" w:hAnsi="Times New Roman" w:cs="Times New Roman"/>
                      <w:sz w:val="18"/>
                      <w:szCs w:val="18"/>
                      <w:lang w:eastAsia="tr-TR"/>
                    </w:rPr>
                    <w:t xml:space="preserve"> sağlamayan hususlar ve eksik başvurular bir tutanağa bağlanarak başvuru reddedilir.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Değerlendirme nihai kararı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18 –</w:t>
                  </w:r>
                  <w:r w:rsidRPr="00BD1932">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İl müdürlüğünün bir başvuruyu reddetme ya da hibe vermeme kararı kesindir.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Değerlendirme sonuçlarının açıklanması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19 –</w:t>
                  </w:r>
                  <w:r w:rsidRPr="00BD1932">
                    <w:rPr>
                      <w:rFonts w:ascii="Times New Roman" w:eastAsia="Times New Roman" w:hAnsi="Times New Roman" w:cs="Times New Roman"/>
                      <w:sz w:val="18"/>
                      <w:szCs w:val="18"/>
                      <w:lang w:eastAsia="tr-TR"/>
                    </w:rPr>
                    <w:t xml:space="preserve"> (1) Son başvuru tarihi mesai bitimine kadar teslim edilen başvurular en fazla yirmi günde il proje yürütme birimi tarafından incelenerek değerlendirilir. Değerlendirme </w:t>
                  </w:r>
                  <w:proofErr w:type="gramStart"/>
                  <w:r w:rsidRPr="00BD1932">
                    <w:rPr>
                      <w:rFonts w:ascii="Times New Roman" w:eastAsia="Times New Roman" w:hAnsi="Times New Roman" w:cs="Times New Roman"/>
                      <w:sz w:val="18"/>
                      <w:szCs w:val="18"/>
                      <w:lang w:eastAsia="tr-TR"/>
                    </w:rPr>
                    <w:t>kriterlerine</w:t>
                  </w:r>
                  <w:proofErr w:type="gramEnd"/>
                  <w:r w:rsidRPr="00BD1932">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D1932">
                    <w:rPr>
                      <w:rFonts w:ascii="Times New Roman" w:eastAsia="Times New Roman" w:hAnsi="Times New Roman" w:cs="Times New Roman"/>
                      <w:sz w:val="18"/>
                      <w:szCs w:val="18"/>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ALTINCI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Sözleşmesi, Uygulama ve Hibe Desteği Ödemesi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sözleşmesi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20 –</w:t>
                  </w:r>
                  <w:r w:rsidRPr="00BD1932">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Bireysel sulama sistemi alımlarında yükümlülüklerin yerine getirilmemesi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21 – </w:t>
                  </w:r>
                  <w:r w:rsidRPr="00BD1932">
                    <w:rPr>
                      <w:rFonts w:ascii="Times New Roman" w:eastAsia="Times New Roman" w:hAnsi="Times New Roman" w:cs="Times New Roman"/>
                      <w:sz w:val="18"/>
                      <w:szCs w:val="18"/>
                      <w:lang w:eastAsia="tr-TR"/>
                    </w:rPr>
                    <w:t>(1) Yatırımcı bu Tebliğ, güncel Uygulama Rehberi ve hibe sözleşmesi koşullarına uygun olarak hareket etmediği takdirde, il müdürlüğü hibe sözleşmesini fesheder.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Mal alım usul ve esasları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22 –</w:t>
                  </w:r>
                  <w:r w:rsidRPr="00BD1932">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ekinde verdiği teknik şartnameye uygun olarak yapar.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desteği ödeme talebi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23 –</w:t>
                  </w:r>
                  <w:r w:rsidRPr="00BD1932">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BD1932">
                    <w:rPr>
                      <w:rFonts w:ascii="Times New Roman" w:eastAsia="Times New Roman" w:hAnsi="Times New Roman" w:cs="Times New Roman"/>
                      <w:sz w:val="18"/>
                      <w:szCs w:val="18"/>
                      <w:lang w:eastAsia="tr-TR"/>
                    </w:rPr>
                    <w:t>4/1/1961</w:t>
                  </w:r>
                  <w:proofErr w:type="gramEnd"/>
                  <w:r w:rsidRPr="00BD1932">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Mal alım faturasının tarihi, hibe sözleşmesinin taraflarca imzalanmasını takip eden kırk 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İl proje yürütme birimi; yatırımcının ödeme talebi tarihinden itibaren otuz gün içerisinde bireysel sulama sisteminin başvuruya ait parselde montaj kontrollerini yaparak tespit tutanaklarını düzenler.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Hibe desteği ödemeleri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24 –</w:t>
                  </w:r>
                  <w:r w:rsidRPr="00BD1932">
                    <w:rPr>
                      <w:rFonts w:ascii="Times New Roman" w:eastAsia="Times New Roman" w:hAnsi="Times New Roman" w:cs="Times New Roman"/>
                      <w:sz w:val="18"/>
                      <w:szCs w:val="18"/>
                      <w:lang w:eastAsia="tr-TR"/>
                    </w:rPr>
                    <w:t xml:space="preserve"> (1) Ödemeler bütçe serbestliği çerçevesinde yapılır.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(3) Hibe ödemeleri, Türk Lirası olarak yapılır.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BD1932">
                    <w:rPr>
                      <w:rFonts w:ascii="Times New Roman" w:eastAsia="Times New Roman" w:hAnsi="Times New Roman" w:cs="Times New Roman"/>
                      <w:sz w:val="18"/>
                      <w:szCs w:val="18"/>
                      <w:lang w:eastAsia="tr-TR"/>
                    </w:rPr>
                    <w:t>21/7/1953</w:t>
                  </w:r>
                  <w:proofErr w:type="gramEnd"/>
                  <w:r w:rsidRPr="00BD1932">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Programdan sağlanan malların mülkiyeti</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25 – </w:t>
                  </w:r>
                  <w:r w:rsidRPr="00BD1932">
                    <w:rPr>
                      <w:rFonts w:ascii="Times New Roman" w:eastAsia="Times New Roman" w:hAnsi="Times New Roman" w:cs="Times New Roman"/>
                      <w:sz w:val="18"/>
                      <w:szCs w:val="18"/>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YEDİNCİ BÖLÜM</w:t>
                  </w:r>
                </w:p>
                <w:p w:rsidR="00BD1932" w:rsidRPr="00BD1932" w:rsidRDefault="00BD1932" w:rsidP="00BD1932">
                  <w:pPr>
                    <w:tabs>
                      <w:tab w:val="left" w:pos="566"/>
                    </w:tabs>
                    <w:spacing w:after="0" w:line="240" w:lineRule="exact"/>
                    <w:jc w:val="center"/>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Çeşitli ve Son Hükümler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Denetim</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26 – </w:t>
                  </w:r>
                  <w:r w:rsidRPr="00BD1932">
                    <w:rPr>
                      <w:rFonts w:ascii="Times New Roman" w:eastAsia="Times New Roman" w:hAnsi="Times New Roman" w:cs="Times New Roman"/>
                      <w:sz w:val="18"/>
                      <w:szCs w:val="18"/>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Programın uygulanmasına ilişkin yayınlar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27 –</w:t>
                  </w:r>
                  <w:r w:rsidRPr="00BD1932">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Yürürlükten kaldırılan tebliğ</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28 –</w:t>
                  </w:r>
                  <w:r w:rsidRPr="00BD1932">
                    <w:rPr>
                      <w:rFonts w:ascii="Times New Roman" w:eastAsia="Times New Roman" w:hAnsi="Times New Roman" w:cs="Times New Roman"/>
                      <w:sz w:val="18"/>
                      <w:szCs w:val="18"/>
                      <w:lang w:eastAsia="tr-TR"/>
                    </w:rPr>
                    <w:t xml:space="preserve"> (1) </w:t>
                  </w:r>
                  <w:proofErr w:type="gramStart"/>
                  <w:r w:rsidRPr="00BD1932">
                    <w:rPr>
                      <w:rFonts w:ascii="Times New Roman" w:eastAsia="Times New Roman" w:hAnsi="Times New Roman" w:cs="Times New Roman"/>
                      <w:sz w:val="18"/>
                      <w:szCs w:val="18"/>
                      <w:lang w:eastAsia="tr-TR"/>
                    </w:rPr>
                    <w:t>3/5/2015</w:t>
                  </w:r>
                  <w:proofErr w:type="gramEnd"/>
                  <w:r w:rsidRPr="00BD1932">
                    <w:rPr>
                      <w:rFonts w:ascii="Times New Roman" w:eastAsia="Times New Roman" w:hAnsi="Times New Roman" w:cs="Times New Roman"/>
                      <w:sz w:val="18"/>
                      <w:szCs w:val="18"/>
                      <w:lang w:eastAsia="tr-TR"/>
                    </w:rPr>
                    <w:t xml:space="preserve"> tarihli ve 29344 sayılı Resmî </w:t>
                  </w:r>
                  <w:proofErr w:type="spellStart"/>
                  <w:r w:rsidRPr="00BD1932">
                    <w:rPr>
                      <w:rFonts w:ascii="Times New Roman" w:eastAsia="Times New Roman" w:hAnsi="Times New Roman" w:cs="Times New Roman"/>
                      <w:sz w:val="18"/>
                      <w:szCs w:val="18"/>
                      <w:lang w:eastAsia="tr-TR"/>
                    </w:rPr>
                    <w:t>Gazete’de</w:t>
                  </w:r>
                  <w:proofErr w:type="spellEnd"/>
                  <w:r w:rsidRPr="00BD1932">
                    <w:rPr>
                      <w:rFonts w:ascii="Times New Roman" w:eastAsia="Times New Roman" w:hAnsi="Times New Roman" w:cs="Times New Roman"/>
                      <w:sz w:val="18"/>
                      <w:szCs w:val="18"/>
                      <w:lang w:eastAsia="tr-TR"/>
                    </w:rPr>
                    <w:t xml:space="preserve"> yayımlanan Kırsal Kalkınma Yatırımlarının Desteklenmesi Programı Kapsamında Bireysel Sulama Makine ve Ekipman Alımlarının Desteklenmesi Hakkında Tebliğ (Tebliğ No: 2015/13) yürürlükten kaldırılmıştır.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2016 yılı başvuruları</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GEÇİCİ MADDE 1 –</w:t>
                  </w:r>
                  <w:r w:rsidRPr="00BD1932">
                    <w:rPr>
                      <w:rFonts w:ascii="Times New Roman" w:eastAsia="Times New Roman" w:hAnsi="Times New Roman" w:cs="Times New Roman"/>
                      <w:sz w:val="18"/>
                      <w:szCs w:val="18"/>
                      <w:lang w:eastAsia="tr-TR"/>
                    </w:rPr>
                    <w:t xml:space="preserve"> (1) </w:t>
                  </w:r>
                  <w:proofErr w:type="gramStart"/>
                  <w:r w:rsidRPr="00BD1932">
                    <w:rPr>
                      <w:rFonts w:ascii="Times New Roman" w:eastAsia="Times New Roman" w:hAnsi="Times New Roman" w:cs="Times New Roman"/>
                      <w:sz w:val="18"/>
                      <w:szCs w:val="18"/>
                      <w:lang w:eastAsia="tr-TR"/>
                    </w:rPr>
                    <w:t>22/2/2016</w:t>
                  </w:r>
                  <w:proofErr w:type="gramEnd"/>
                  <w:r w:rsidRPr="00BD1932">
                    <w:rPr>
                      <w:rFonts w:ascii="Times New Roman" w:eastAsia="Times New Roman" w:hAnsi="Times New Roman" w:cs="Times New Roman"/>
                      <w:sz w:val="18"/>
                      <w:szCs w:val="18"/>
                      <w:lang w:eastAsia="tr-TR"/>
                    </w:rPr>
                    <w:t xml:space="preserve"> tarihli ve 2016/8541 sayılı Bakanlar Kurulu Kararı kapsamında, Programın başlangıç yılı olması nedeniyle, 2016 yılına ilişkin başvurular bu Tebliğin yayımı tarihinde başlar.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Yürürlük</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 xml:space="preserve">MADDE 29 – </w:t>
                  </w:r>
                  <w:r w:rsidRPr="00BD1932">
                    <w:rPr>
                      <w:rFonts w:ascii="Times New Roman" w:eastAsia="Times New Roman" w:hAnsi="Times New Roman" w:cs="Times New Roman"/>
                      <w:sz w:val="18"/>
                      <w:szCs w:val="18"/>
                      <w:lang w:eastAsia="tr-TR"/>
                    </w:rPr>
                    <w:t>(1) Bu Tebliğ yayımı tarihinde yürürlüğe girer.</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1932">
                    <w:rPr>
                      <w:rFonts w:ascii="Times New Roman" w:eastAsia="Times New Roman" w:hAnsi="Times New Roman" w:cs="Times New Roman"/>
                      <w:b/>
                      <w:sz w:val="18"/>
                      <w:szCs w:val="18"/>
                      <w:lang w:eastAsia="tr-TR"/>
                    </w:rPr>
                    <w:t>Yürütme</w:t>
                  </w:r>
                </w:p>
                <w:p w:rsidR="00BD1932" w:rsidRPr="00BD1932" w:rsidRDefault="00BD1932" w:rsidP="00BD193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1932">
                    <w:rPr>
                      <w:rFonts w:ascii="Times New Roman" w:eastAsia="Times New Roman" w:hAnsi="Times New Roman" w:cs="Times New Roman"/>
                      <w:b/>
                      <w:sz w:val="18"/>
                      <w:szCs w:val="18"/>
                      <w:lang w:eastAsia="tr-TR"/>
                    </w:rPr>
                    <w:t>MADDE 30 –</w:t>
                  </w:r>
                  <w:r w:rsidRPr="00BD1932">
                    <w:rPr>
                      <w:rFonts w:ascii="Times New Roman" w:eastAsia="Times New Roman" w:hAnsi="Times New Roman" w:cs="Times New Roman"/>
                      <w:sz w:val="18"/>
                      <w:szCs w:val="18"/>
                      <w:lang w:eastAsia="tr-TR"/>
                    </w:rPr>
                    <w:t xml:space="preserve"> (1) Bu Tebliğ hükümlerini Gıda, Tarım ve Hayvancılık Bakanı yürütür.</w:t>
                  </w:r>
                  <w:bookmarkStart w:id="0" w:name="_GoBack"/>
                  <w:bookmarkEnd w:id="0"/>
                </w:p>
                <w:p w:rsidR="00BD1932" w:rsidRPr="00BD1932" w:rsidRDefault="00BD1932" w:rsidP="00BD193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D1932" w:rsidRPr="00BD1932" w:rsidRDefault="00BD1932" w:rsidP="00BD1932">
            <w:pPr>
              <w:spacing w:after="0" w:line="240" w:lineRule="auto"/>
              <w:jc w:val="center"/>
              <w:rPr>
                <w:rFonts w:ascii="Times New Roman" w:eastAsia="Times New Roman" w:hAnsi="Times New Roman" w:cs="Times New Roman"/>
                <w:sz w:val="20"/>
                <w:szCs w:val="20"/>
                <w:lang w:eastAsia="tr-TR"/>
              </w:rPr>
            </w:pPr>
          </w:p>
        </w:tc>
      </w:tr>
    </w:tbl>
    <w:p w:rsidR="00BD1932" w:rsidRPr="00BD1932" w:rsidRDefault="00BD1932" w:rsidP="00BD1932">
      <w:pPr>
        <w:spacing w:after="0" w:line="240" w:lineRule="auto"/>
        <w:jc w:val="center"/>
        <w:rPr>
          <w:rFonts w:ascii="Times New Roman" w:eastAsia="Times New Roman" w:hAnsi="Times New Roman" w:cs="Times New Roman"/>
          <w:sz w:val="24"/>
          <w:szCs w:val="24"/>
          <w:lang w:eastAsia="tr-TR"/>
        </w:rPr>
      </w:pPr>
    </w:p>
    <w:p w:rsidR="001A3F3F" w:rsidRDefault="001A3F3F"/>
    <w:sectPr w:rsidR="001A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92"/>
    <w:rsid w:val="001A3F3F"/>
    <w:rsid w:val="00BD1932"/>
    <w:rsid w:val="00FF30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18DA4-A8E7-45E0-8485-E0711DE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D19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BD193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BD193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BD193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907">
      <w:bodyDiv w:val="1"/>
      <w:marLeft w:val="0"/>
      <w:marRight w:val="0"/>
      <w:marTop w:val="0"/>
      <w:marBottom w:val="0"/>
      <w:divBdr>
        <w:top w:val="none" w:sz="0" w:space="0" w:color="auto"/>
        <w:left w:val="none" w:sz="0" w:space="0" w:color="auto"/>
        <w:bottom w:val="none" w:sz="0" w:space="0" w:color="auto"/>
        <w:right w:val="none" w:sz="0" w:space="0" w:color="auto"/>
      </w:divBdr>
      <w:divsChild>
        <w:div w:id="74473562">
          <w:marLeft w:val="0"/>
          <w:marRight w:val="0"/>
          <w:marTop w:val="0"/>
          <w:marBottom w:val="0"/>
          <w:divBdr>
            <w:top w:val="none" w:sz="0" w:space="0" w:color="auto"/>
            <w:left w:val="none" w:sz="0" w:space="0" w:color="auto"/>
            <w:bottom w:val="none" w:sz="0" w:space="0" w:color="auto"/>
            <w:right w:val="none" w:sz="0" w:space="0" w:color="auto"/>
          </w:divBdr>
          <w:divsChild>
            <w:div w:id="355667038">
              <w:marLeft w:val="0"/>
              <w:marRight w:val="0"/>
              <w:marTop w:val="0"/>
              <w:marBottom w:val="0"/>
              <w:divBdr>
                <w:top w:val="none" w:sz="0" w:space="0" w:color="auto"/>
                <w:left w:val="none" w:sz="0" w:space="0" w:color="auto"/>
                <w:bottom w:val="none" w:sz="0" w:space="0" w:color="auto"/>
                <w:right w:val="none" w:sz="0" w:space="0" w:color="auto"/>
              </w:divBdr>
              <w:divsChild>
                <w:div w:id="12916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AEBAB-719A-4D25-9E24-84D053D283CE}"/>
</file>

<file path=customXml/itemProps2.xml><?xml version="1.0" encoding="utf-8"?>
<ds:datastoreItem xmlns:ds="http://schemas.openxmlformats.org/officeDocument/2006/customXml" ds:itemID="{CF4A17AA-61DC-4DE5-9D28-E4110D5620C0}"/>
</file>

<file path=customXml/itemProps3.xml><?xml version="1.0" encoding="utf-8"?>
<ds:datastoreItem xmlns:ds="http://schemas.openxmlformats.org/officeDocument/2006/customXml" ds:itemID="{A08F6FEA-C29E-4F68-859B-549BF3FE7232}"/>
</file>

<file path=docProps/app.xml><?xml version="1.0" encoding="utf-8"?>
<Properties xmlns="http://schemas.openxmlformats.org/officeDocument/2006/extended-properties" xmlns:vt="http://schemas.openxmlformats.org/officeDocument/2006/docPropsVTypes">
  <Template>Normal</Template>
  <TotalTime>1</TotalTime>
  <Pages>8</Pages>
  <Words>5009</Words>
  <Characters>28554</Characters>
  <Application>Microsoft Office Word</Application>
  <DocSecurity>0</DocSecurity>
  <Lines>237</Lines>
  <Paragraphs>66</Paragraphs>
  <ScaleCrop>false</ScaleCrop>
  <Company/>
  <LinksUpToDate>false</LinksUpToDate>
  <CharactersWithSpaces>33497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HIKMET BAKAN</dc:creator>
  <cp:keywords/>
  <dc:description/>
  <cp:lastModifiedBy>HIKMET BAKAN</cp:lastModifiedBy>
  <cp:revision>2</cp:revision>
  <dcterms:created xsi:type="dcterms:W3CDTF">2016-04-29T08:22:00Z</dcterms:created>
  <dcterms:modified xsi:type="dcterms:W3CDTF">2016-04-29T08:23:00Z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